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Zápis ze schůze výboru Spolku přátel ZUŠ Tachov,</w:t>
      </w:r>
    </w:p>
    <w:p>
      <w:pPr>
        <w:pStyle w:val="Normal"/>
        <w:jc w:val="center"/>
        <w:rPr/>
      </w:pPr>
      <w:r>
        <w:rPr>
          <w:b/>
          <w:sz w:val="24"/>
          <w:szCs w:val="24"/>
          <w:u w:val="single"/>
        </w:rPr>
        <w:t xml:space="preserve">konané 10. listopadu 2022 v ředitelně školy  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Přítomni:</w:t>
      </w:r>
      <w:r>
        <w:rPr>
          <w:sz w:val="24"/>
          <w:szCs w:val="24"/>
        </w:rPr>
        <w:t xml:space="preserve"> J. Edl, R. Knopf, J. Mužík, J. Novotná, P. Tikalová, J. Válová (ředitelka ZUŠ)</w:t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Omluveni:</w:t>
      </w:r>
      <w:r>
        <w:rPr>
          <w:sz w:val="24"/>
          <w:szCs w:val="24"/>
        </w:rPr>
        <w:t xml:space="preserve"> M. Balá, H. Muchová, P. Vanická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1) Zahájení, schválení programu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2) Informace o činnosti výboru SP ZUŠ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3) Informace o hospodaření SP ZUŠ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4) Informace ředitelky ZUŠ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5) Různé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k bodu 1)</w:t>
      </w:r>
    </w:p>
    <w:p>
      <w:pPr>
        <w:pStyle w:val="Normal"/>
        <w:rPr/>
      </w:pPr>
      <w:r>
        <w:rPr>
          <w:sz w:val="24"/>
          <w:szCs w:val="24"/>
        </w:rPr>
        <w:t>- Schůzi zahájil předseda výboru SP ZUŠ Jan Edl, program schůze byl schválen.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>k bodu 2)</w:t>
      </w:r>
      <w:r>
        <w:rPr>
          <w:sz w:val="24"/>
          <w:szCs w:val="24"/>
        </w:rPr>
        <w:t xml:space="preserve"> </w:t>
      </w:r>
    </w:p>
    <w:p>
      <w:pPr>
        <w:pStyle w:val="Normal"/>
        <w:rPr/>
      </w:pPr>
      <w:r>
        <w:rPr>
          <w:sz w:val="24"/>
          <w:szCs w:val="24"/>
        </w:rPr>
        <w:t xml:space="preserve">- Od poslední schůze výboru (7. 6. 2022) nebyly ze strany ZUŠ vzneseny žádné požadavky, které by bylo potřeba urychleně řešit. </w:t>
      </w:r>
    </w:p>
    <w:p>
      <w:pPr>
        <w:pStyle w:val="Normal"/>
        <w:rPr/>
      </w:pPr>
      <w:r>
        <w:rPr>
          <w:sz w:val="24"/>
          <w:szCs w:val="24"/>
        </w:rPr>
        <w:t>- Výbor SP ZUŠ schválil finanční příspěvek na generální opravu 2 příčných fléten v maximální výši do 15 000 Kč.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k bodu 3)  </w:t>
      </w:r>
    </w:p>
    <w:p>
      <w:pPr>
        <w:pStyle w:val="Normal"/>
        <w:rPr/>
      </w:pPr>
      <w:r>
        <w:rPr>
          <w:sz w:val="24"/>
          <w:szCs w:val="24"/>
        </w:rPr>
        <w:t>- Ke dni schůze tj. 10. 11. 2022 bylo na běžném účtu SP ZUŠ 125 899, 12 Kč, v pokladně spolku bylo ke stejnému datu 10 932 Kč.</w:t>
      </w:r>
    </w:p>
    <w:p>
      <w:pPr>
        <w:pStyle w:val="Normal"/>
        <w:rPr/>
      </w:pPr>
      <w:r>
        <w:rPr>
          <w:color w:val="auto"/>
          <w:sz w:val="24"/>
          <w:szCs w:val="24"/>
        </w:rPr>
        <w:t xml:space="preserve">- Vybírání příspěvku SP ZUŠ ještě nebylo ukončeno, ředitelka ZUŠ </w:t>
      </w:r>
      <w:r>
        <w:rPr>
          <w:color w:val="auto"/>
          <w:sz w:val="24"/>
          <w:szCs w:val="24"/>
        </w:rPr>
        <w:t xml:space="preserve">však již </w:t>
      </w:r>
      <w:r>
        <w:rPr>
          <w:color w:val="auto"/>
          <w:sz w:val="24"/>
          <w:szCs w:val="24"/>
        </w:rPr>
        <w:t xml:space="preserve">předala předsedovi </w:t>
      </w:r>
      <w:r>
        <w:rPr>
          <w:color w:val="auto"/>
          <w:sz w:val="24"/>
          <w:szCs w:val="24"/>
        </w:rPr>
        <w:t>SP ZUŠ</w:t>
      </w:r>
      <w:r>
        <w:rPr>
          <w:color w:val="auto"/>
          <w:sz w:val="24"/>
          <w:szCs w:val="24"/>
        </w:rPr>
        <w:t xml:space="preserve"> peníze vybrané za učebnice hudební nauky (12 710,- Kč).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 xml:space="preserve">k bodu 4)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Ředitelka ZUŠ informovala členy výboru, že za minulý školní rok škola měla škola celkem 128 akcí, z toho 80 pro veřejnost. </w:t>
      </w:r>
    </w:p>
    <w:p>
      <w:pPr>
        <w:pStyle w:val="Normal"/>
        <w:rPr/>
      </w:pPr>
      <w:r>
        <w:rPr>
          <w:sz w:val="24"/>
          <w:szCs w:val="24"/>
        </w:rPr>
        <w:t xml:space="preserve">- V souvislosti s energiemi zavedl Plzeňský kraj jako zřizovatel decentralizaci, škola si tudíž musela zajistit sama dodávky elektřiny. Kraj bude i nadále zajišťovat dodávky zemního plynu. </w:t>
      </w:r>
    </w:p>
    <w:p>
      <w:pPr>
        <w:pStyle w:val="Normal"/>
        <w:rPr/>
      </w:pPr>
      <w:r>
        <w:rPr>
          <w:sz w:val="24"/>
          <w:szCs w:val="24"/>
        </w:rPr>
        <w:t>- Co se týče zájmu dětí o výuku na ZUŠ, je větší než vloni. Škola má v tomto školním roce celkem 664 žáků + 4 dospělé. Hudební obor - Tachov 314, Bor 51, Přimda 11. Taneční obor – Tachov 50. Výtvarný obor – Tachov 111, Bor 64. Literárně-dramatický obor – Tachov 63.  Velký nárůst je u TO, kde začala vyučovat nová pedagožka, a také u LDO. Zápis proběhl bez problémů, všechny děti byly umístěné.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Svoji činnost ukončily mažoretky. Kostýmy, na které přispěl SP ZUŠ, se zkouší odprodat. Pokud se to podaří, peníze budou předány SP ZUŠ k dalšímu využití.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Na jaro 2023 plánuje škola ladění klavírů, s největší pravděpodobností bude potřeba příspěvek SP ZUŠ.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- 23. února 2023 by měla škola pořádat okresní kolo soutěže ve hře na dechové nástroje – soubory. Případná pomoc SP ZUŠ bude řešena až po potvrzení konání.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Pomůcky pro výtvarný obor byly v předstihu nakoupeny a zajištěny.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V roce 2023 čekají školu dvě velká výročí – 70 let ZUŠ a 50 let Tachovského dětského sboru.</w:t>
      </w:r>
    </w:p>
    <w:p>
      <w:pPr>
        <w:pStyle w:val="Normal"/>
        <w:rPr/>
      </w:pPr>
      <w:r>
        <w:rPr>
          <w:sz w:val="24"/>
          <w:szCs w:val="24"/>
        </w:rPr>
        <w:t>- Ředitelka ZUŠ informovala výbor o možnosti daru v hodnotě 8 000,- Kč od M. Kučery, s tím, že podrobnosti budou dořešeny v průběhu listopadu 2022.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 xml:space="preserve">k bodu 5) 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TERMÍNY A SLUŽBY NA KOMORNÍ KONCERTY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24. listopadu 2022</w:t>
      </w:r>
      <w:r>
        <w:rPr>
          <w:sz w:val="24"/>
          <w:szCs w:val="24"/>
        </w:rPr>
        <w:t xml:space="preserve"> – R. Knopf, J. Mužík (pánové vybrali na vstupném 4 400 Kč, zřejmě rekord</w:t>
      </w:r>
      <w:r>
        <w:rPr>
          <w:rFonts w:eastAsia="Wingdings" w:cs="Wingdings" w:ascii="Wingdings" w:hAnsi="Wingdings"/>
          <w:sz w:val="24"/>
          <w:szCs w:val="24"/>
        </w:rPr>
        <w:t></w:t>
      </w:r>
      <w:r>
        <w:rPr>
          <w:sz w:val="24"/>
          <w:szCs w:val="24"/>
        </w:rPr>
        <w:t>)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26. ledna 2023</w:t>
      </w:r>
      <w:r>
        <w:rPr>
          <w:sz w:val="24"/>
          <w:szCs w:val="24"/>
        </w:rPr>
        <w:t xml:space="preserve"> – J. Novotná, P. Tikalová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23. února 2023 </w:t>
      </w:r>
      <w:r>
        <w:rPr>
          <w:sz w:val="24"/>
          <w:szCs w:val="24"/>
        </w:rPr>
        <w:t>– J. Edl, P. Vanická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30. března 2023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20. dubna 2023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15. května 2023 – Absolventský koncert – </w:t>
      </w:r>
      <w:r>
        <w:rPr>
          <w:sz w:val="24"/>
          <w:szCs w:val="24"/>
        </w:rPr>
        <w:t>účast všech členů výboru vítána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Další schůze výboru se uskuteční ve čtvrtek 19. ledna 2023 od 17 hodin v ředitelně školy.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>V Tachově dně 7. prosince 2022                                     zapsala Petra Tikalová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b1c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LibreOffice/6.3.6.2$Windows_X86_64 LibreOffice_project/2196df99b074d8a661f4036fca8fa0cbfa33a497</Application>
  <Pages>3</Pages>
  <Words>506</Words>
  <Characters>2400</Characters>
  <CharactersWithSpaces>2924</CharactersWithSpaces>
  <Paragraphs>38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2022-12-07T14:08:00Z</dcterms:created>
  <dc:creator>Mautnerová</dc:creator>
  <dc:description/>
  <dc:language>cs-CZ</dc:language>
  <cp:lastModifiedBy/>
  <dcterms:modified xsi:type="dcterms:W3CDTF">2022-12-12T23:06:15Z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